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88C5E" w14:textId="77777777" w:rsidR="00E41508" w:rsidRDefault="00E41508" w:rsidP="000808A4">
      <w:pPr>
        <w:pStyle w:val="Heading1"/>
      </w:pPr>
      <w:bookmarkStart w:id="0" w:name="_GoBack"/>
      <w:bookmarkEnd w:id="0"/>
      <w:r>
        <w:t>Introduction</w:t>
      </w:r>
    </w:p>
    <w:p w14:paraId="33DDC3E5" w14:textId="77777777" w:rsidR="00DC7F60" w:rsidRDefault="005D2823" w:rsidP="009D502E">
      <w:r>
        <w:t xml:space="preserve">This is an individual project.  </w:t>
      </w:r>
      <w:r w:rsidR="00886FA0">
        <w:t xml:space="preserve">Each student must complete a Case Study that provides the requirements analysis and a proposed solution for converged network solution.  </w:t>
      </w:r>
      <w:r w:rsidR="008F1120">
        <w:t>The target audience will be the organization’s Chief Information Officer (CIO).  T</w:t>
      </w:r>
      <w:r w:rsidR="00DC7F60">
        <w:t xml:space="preserve">he </w:t>
      </w:r>
      <w:r w:rsidR="00886FA0">
        <w:t>Case Study</w:t>
      </w:r>
      <w:r w:rsidR="00DC7F60">
        <w:t xml:space="preserve"> deliverable is an </w:t>
      </w:r>
      <w:r w:rsidR="008F1120">
        <w:t>MS Word document.</w:t>
      </w:r>
    </w:p>
    <w:p w14:paraId="5DB1088C" w14:textId="77777777" w:rsidR="00E41508" w:rsidRDefault="00E41508" w:rsidP="009D502E"/>
    <w:p w14:paraId="6BA1D353" w14:textId="77777777" w:rsidR="00E41508" w:rsidRDefault="00E41508" w:rsidP="009D502E">
      <w:r>
        <w:t xml:space="preserve">The completed </w:t>
      </w:r>
      <w:r w:rsidR="00886FA0">
        <w:t>Case Study</w:t>
      </w:r>
      <w:r>
        <w:t xml:space="preserve"> deliverable is due by 11:59 PM Eastern Time on the due date shown in the Course Schedule.  See the Additional Information section of the syllabus for the penalty for late or missed assignments and projects.</w:t>
      </w:r>
    </w:p>
    <w:p w14:paraId="3A3509A5" w14:textId="77777777" w:rsidR="00FC1B39" w:rsidRDefault="00FC1B39" w:rsidP="009D502E"/>
    <w:p w14:paraId="1FBFC766" w14:textId="77777777" w:rsidR="00FC1B39" w:rsidRDefault="00FC1B39" w:rsidP="009D502E">
      <w:r>
        <w:t>T</w:t>
      </w:r>
      <w:r w:rsidR="008F1120">
        <w:t xml:space="preserve">he </w:t>
      </w:r>
      <w:r w:rsidR="00886FA0">
        <w:t>Case Study</w:t>
      </w:r>
      <w:r w:rsidR="00624AD3">
        <w:t xml:space="preserve"> is valued at 12</w:t>
      </w:r>
      <w:r>
        <w:t>% of the course grade.</w:t>
      </w:r>
    </w:p>
    <w:p w14:paraId="1B516056" w14:textId="77777777" w:rsidR="00DC7F60" w:rsidRDefault="00DC7F60" w:rsidP="009D502E"/>
    <w:p w14:paraId="1BE97346" w14:textId="77777777" w:rsidR="00E41508" w:rsidRPr="007F699A" w:rsidRDefault="00A50A70" w:rsidP="007F699A">
      <w:pPr>
        <w:pStyle w:val="Heading1"/>
      </w:pPr>
      <w:r w:rsidRPr="007F699A">
        <w:t>Case Study</w:t>
      </w:r>
    </w:p>
    <w:p w14:paraId="62DD8168" w14:textId="2A63500E" w:rsidR="004E2995" w:rsidRPr="004E2995" w:rsidRDefault="004E2995">
      <w:r w:rsidRPr="004E2995">
        <w:t xml:space="preserve">This project gives the student the opportunity to get hands-on experience with Virtual Private Networks (VPNs).  VPNs come in hardware and software varieties.  There are a number of VPN apps that can be downloaded to your desktop and mobile device.  One of these is called Tunnel Bear.  Tunnel Bear has a free trial download.  You are not required to use Tunnel Bear, but it is free.  </w:t>
      </w:r>
    </w:p>
    <w:p w14:paraId="3F02FEBB" w14:textId="77777777" w:rsidR="004E2995" w:rsidRPr="004E2995" w:rsidRDefault="004E2995"/>
    <w:p w14:paraId="28D05477" w14:textId="57A47F5A" w:rsidR="005D2823" w:rsidRPr="004E2995" w:rsidRDefault="004E2995">
      <w:r w:rsidRPr="004E2995">
        <w:t>Download Tunnel Bear (</w:t>
      </w:r>
      <w:hyperlink r:id="rId9" w:history="1">
        <w:r>
          <w:rPr>
            <w:rStyle w:val="Hyperlink"/>
          </w:rPr>
          <w:t>https://www.tunnelbear.com/)</w:t>
        </w:r>
      </w:hyperlink>
      <w:r>
        <w:t xml:space="preserve"> to</w:t>
      </w:r>
      <w:r w:rsidRPr="004E2995">
        <w:t xml:space="preserve"> your desktop/laptop AND mobile device (phone/tablet).  Use Tunnel Bear for one week.  Please keep in mind the free version is limited to 500 MB of data (so don’t use Tunnel Bear to watch Netflix or you will run out of data before you finish the assignment)!  The idea is to experience a VPN client on your desktop and mobile device and keep a log of the sites your visit while changing the VPN servers that you connect to around the world.  Make sure you change your VPN servers to a minimum of ten countries.  Visit a minimum of ten websites (minimum of five sites on your desktop/laptop and a minimum of five different sites on your mobile device).  Keep a log and make notes of your experience. What works well with the Tunnel Bear VPN?  What doesn’t work so well.  What specific performance impacts (if any) do you note.  Why would you want to use a product like Tunnel Bear all the time?</w:t>
      </w:r>
      <w:r w:rsidR="005D2823">
        <w:br w:type="page"/>
      </w:r>
    </w:p>
    <w:p w14:paraId="370F5B4F" w14:textId="50D23410" w:rsidR="00A50A70" w:rsidRDefault="00614C79" w:rsidP="00C54AC9">
      <w:pPr>
        <w:pStyle w:val="Heading1"/>
      </w:pPr>
      <w:r w:rsidRPr="00B1441E">
        <w:lastRenderedPageBreak/>
        <w:t>The Deliverable</w:t>
      </w:r>
      <w:r w:rsidR="00723AC5">
        <w:t>s</w:t>
      </w:r>
    </w:p>
    <w:p w14:paraId="52E45625" w14:textId="05EAC025" w:rsidR="001550CE" w:rsidRDefault="00A50A70" w:rsidP="00A50A70">
      <w:r w:rsidRPr="00D43CFE">
        <w:t>Your deliv</w:t>
      </w:r>
      <w:r w:rsidR="007F699A">
        <w:t xml:space="preserve">erable </w:t>
      </w:r>
      <w:r w:rsidR="001550CE">
        <w:t xml:space="preserve">consists of your </w:t>
      </w:r>
      <w:r w:rsidR="00723AC5">
        <w:t xml:space="preserve">turned in </w:t>
      </w:r>
      <w:r w:rsidR="001550CE">
        <w:t xml:space="preserve">VPN log </w:t>
      </w:r>
      <w:r w:rsidR="001550CE" w:rsidRPr="00723AC5">
        <w:rPr>
          <w:u w:val="single"/>
        </w:rPr>
        <w:t>and</w:t>
      </w:r>
      <w:r w:rsidR="001550CE">
        <w:t xml:space="preserve"> a two to four page write up of your observations and experiences.  </w:t>
      </w:r>
      <w:r w:rsidR="00BD71C4">
        <w:t xml:space="preserve"> </w:t>
      </w:r>
      <w:r w:rsidR="001550CE">
        <w:t>Please include the following questions in your writeup:</w:t>
      </w:r>
    </w:p>
    <w:p w14:paraId="006CBD1B" w14:textId="26096650" w:rsidR="001550CE" w:rsidRDefault="001550CE" w:rsidP="001550CE">
      <w:pPr>
        <w:pStyle w:val="ListParagraph"/>
        <w:numPr>
          <w:ilvl w:val="0"/>
          <w:numId w:val="26"/>
        </w:numPr>
      </w:pPr>
      <w:r>
        <w:t xml:space="preserve"> What VPN client did you use?</w:t>
      </w:r>
    </w:p>
    <w:p w14:paraId="51A6D1B8" w14:textId="6B397A6D" w:rsidR="001550CE" w:rsidRDefault="001550CE" w:rsidP="001550CE">
      <w:pPr>
        <w:pStyle w:val="ListParagraph"/>
        <w:numPr>
          <w:ilvl w:val="0"/>
          <w:numId w:val="26"/>
        </w:numPr>
      </w:pPr>
      <w:r>
        <w:t>Did you have problems installing the client on either your desktop or mobile?</w:t>
      </w:r>
    </w:p>
    <w:p w14:paraId="171A8E7A" w14:textId="22502780" w:rsidR="001550CE" w:rsidRDefault="001550CE" w:rsidP="001550CE">
      <w:pPr>
        <w:pStyle w:val="ListParagraph"/>
        <w:numPr>
          <w:ilvl w:val="0"/>
          <w:numId w:val="26"/>
        </w:numPr>
      </w:pPr>
      <w:r>
        <w:t>What was your general experience with the VPN client?</w:t>
      </w:r>
    </w:p>
    <w:p w14:paraId="78082540" w14:textId="56D6ACF0" w:rsidR="001550CE" w:rsidRDefault="001550CE" w:rsidP="001550CE">
      <w:pPr>
        <w:pStyle w:val="ListParagraph"/>
        <w:numPr>
          <w:ilvl w:val="0"/>
          <w:numId w:val="26"/>
        </w:numPr>
      </w:pPr>
      <w:r>
        <w:t>What specifically did you note about the VPN client when you connected to various VPN servers?  Provide details.</w:t>
      </w:r>
    </w:p>
    <w:p w14:paraId="658A75DC" w14:textId="47AC6223" w:rsidR="001550CE" w:rsidRDefault="001550CE" w:rsidP="001550CE">
      <w:pPr>
        <w:pStyle w:val="ListParagraph"/>
        <w:numPr>
          <w:ilvl w:val="0"/>
          <w:numId w:val="26"/>
        </w:numPr>
      </w:pPr>
      <w:r>
        <w:t>What performance issues did you encounter (if any)?</w:t>
      </w:r>
    </w:p>
    <w:p w14:paraId="3B3DA511" w14:textId="04B561DC" w:rsidR="001550CE" w:rsidRDefault="001550CE" w:rsidP="001550CE">
      <w:pPr>
        <w:pStyle w:val="ListParagraph"/>
        <w:numPr>
          <w:ilvl w:val="0"/>
          <w:numId w:val="26"/>
        </w:numPr>
      </w:pPr>
      <w:r>
        <w:t>Would you use a VPN client like Tunnel Bear all the time?  If not, why not?</w:t>
      </w:r>
    </w:p>
    <w:p w14:paraId="3D77F343" w14:textId="27762AE8" w:rsidR="001550CE" w:rsidRDefault="001550CE" w:rsidP="001550CE">
      <w:pPr>
        <w:pStyle w:val="ListParagraph"/>
        <w:numPr>
          <w:ilvl w:val="0"/>
          <w:numId w:val="26"/>
        </w:numPr>
      </w:pPr>
      <w:r>
        <w:t>What are the perceived benefits of a VPN like Tunnel Bear.</w:t>
      </w:r>
    </w:p>
    <w:p w14:paraId="131F0ED3" w14:textId="33EC8F79" w:rsidR="00F54A78" w:rsidRDefault="00F54A78" w:rsidP="00A50A70"/>
    <w:p w14:paraId="56C3346A" w14:textId="77777777" w:rsidR="001550CE" w:rsidRDefault="001550CE" w:rsidP="00A50A70"/>
    <w:p w14:paraId="3F283AF2" w14:textId="4DC03B5B" w:rsidR="00A50A70" w:rsidRDefault="001550CE" w:rsidP="00A50A70">
      <w:r>
        <w:t>Y</w:t>
      </w:r>
      <w:r w:rsidR="00824302">
        <w:t>our paper will</w:t>
      </w:r>
      <w:r w:rsidR="00BD71C4">
        <w:t xml:space="preserve"> be scored according to the Scoring Rubric below.  The </w:t>
      </w:r>
      <w:r w:rsidR="00BD71C4" w:rsidRPr="00BD71C4">
        <w:rPr>
          <w:b/>
        </w:rPr>
        <w:t xml:space="preserve">bolded </w:t>
      </w:r>
      <w:r w:rsidR="00BD71C4">
        <w:t xml:space="preserve">attributes in the Scoring Rubric must be used as section headings in the paper. </w:t>
      </w:r>
      <w:r w:rsidR="00A50A70" w:rsidRPr="00D43CFE">
        <w:t>Be sure you have incorporated all required aspects of the assignment.</w:t>
      </w:r>
      <w:r w:rsidR="00BD71C4">
        <w:t xml:space="preserve"> </w:t>
      </w:r>
    </w:p>
    <w:p w14:paraId="056A2F62" w14:textId="77777777" w:rsidR="00A50A70" w:rsidRDefault="00A50A70" w:rsidP="00A50A70"/>
    <w:p w14:paraId="55A8716E" w14:textId="77777777" w:rsidR="00A50A70" w:rsidRDefault="00A50A70" w:rsidP="00A50A70"/>
    <w:p w14:paraId="3A1476F5" w14:textId="77777777" w:rsidR="00A50A70" w:rsidRDefault="00A50A70">
      <w:pPr>
        <w:rPr>
          <w:rFonts w:cs="Arial"/>
          <w:b/>
          <w:bCs/>
          <w:kern w:val="32"/>
          <w:sz w:val="28"/>
          <w:szCs w:val="32"/>
        </w:rPr>
      </w:pPr>
      <w:r>
        <w:br w:type="page"/>
      </w:r>
    </w:p>
    <w:p w14:paraId="3E24615B" w14:textId="77777777" w:rsidR="00AA64F8" w:rsidRDefault="00824302" w:rsidP="00832305">
      <w:pPr>
        <w:pStyle w:val="Heading1"/>
      </w:pPr>
      <w:r>
        <w:lastRenderedPageBreak/>
        <w:t>Scor</w:t>
      </w:r>
      <w:r w:rsidR="00AA64F8">
        <w:t xml:space="preserve">ing </w:t>
      </w:r>
      <w:r w:rsidR="00832305">
        <w:t>Rubric</w:t>
      </w:r>
    </w:p>
    <w:p w14:paraId="14B7BD6C" w14:textId="77777777" w:rsidR="00832305" w:rsidRPr="00832305" w:rsidRDefault="00832305" w:rsidP="00832305"/>
    <w:tbl>
      <w:tblPr>
        <w:tblStyle w:val="TableGrid"/>
        <w:tblW w:w="10980" w:type="dxa"/>
        <w:tblInd w:w="-702" w:type="dxa"/>
        <w:tblLook w:val="04A0" w:firstRow="1" w:lastRow="0" w:firstColumn="1" w:lastColumn="0" w:noHBand="0" w:noVBand="1"/>
      </w:tblPr>
      <w:tblGrid>
        <w:gridCol w:w="1890"/>
        <w:gridCol w:w="2610"/>
        <w:gridCol w:w="2880"/>
        <w:gridCol w:w="2250"/>
        <w:gridCol w:w="1350"/>
      </w:tblGrid>
      <w:tr w:rsidR="00BD71C4" w:rsidRPr="00A50A70" w14:paraId="6E1C570A" w14:textId="77777777" w:rsidTr="00BD71C4">
        <w:trPr>
          <w:cantSplit/>
          <w:tblHeader/>
        </w:trPr>
        <w:tc>
          <w:tcPr>
            <w:tcW w:w="1890" w:type="dxa"/>
            <w:shd w:val="clear" w:color="auto" w:fill="002060"/>
            <w:hideMark/>
          </w:tcPr>
          <w:p w14:paraId="67EA9825"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Attribute</w:t>
            </w:r>
          </w:p>
        </w:tc>
        <w:tc>
          <w:tcPr>
            <w:tcW w:w="2610" w:type="dxa"/>
            <w:shd w:val="clear" w:color="auto" w:fill="002060"/>
            <w:hideMark/>
          </w:tcPr>
          <w:p w14:paraId="2DDBC153"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Full points</w:t>
            </w:r>
          </w:p>
        </w:tc>
        <w:tc>
          <w:tcPr>
            <w:tcW w:w="2880" w:type="dxa"/>
            <w:shd w:val="clear" w:color="auto" w:fill="002060"/>
            <w:hideMark/>
          </w:tcPr>
          <w:p w14:paraId="6294469F"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Partial points</w:t>
            </w:r>
          </w:p>
        </w:tc>
        <w:tc>
          <w:tcPr>
            <w:tcW w:w="2250" w:type="dxa"/>
            <w:shd w:val="clear" w:color="auto" w:fill="002060"/>
            <w:hideMark/>
          </w:tcPr>
          <w:p w14:paraId="6D6627D0"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No points</w:t>
            </w:r>
          </w:p>
        </w:tc>
        <w:tc>
          <w:tcPr>
            <w:tcW w:w="1350" w:type="dxa"/>
            <w:shd w:val="clear" w:color="auto" w:fill="002060"/>
            <w:hideMark/>
          </w:tcPr>
          <w:p w14:paraId="03123F8B"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Possible Points</w:t>
            </w:r>
          </w:p>
        </w:tc>
      </w:tr>
      <w:tr w:rsidR="007D0330" w:rsidRPr="00A50A70" w14:paraId="21869C79" w14:textId="77777777" w:rsidTr="00BD71C4">
        <w:trPr>
          <w:cantSplit/>
        </w:trPr>
        <w:tc>
          <w:tcPr>
            <w:tcW w:w="1890" w:type="dxa"/>
            <w:hideMark/>
          </w:tcPr>
          <w:p w14:paraId="50440688" w14:textId="445503F7" w:rsidR="007D0330" w:rsidRPr="00A50A70" w:rsidRDefault="007D0330" w:rsidP="007D0330">
            <w:pPr>
              <w:rPr>
                <w:rFonts w:cs="Arial"/>
                <w:b/>
                <w:szCs w:val="24"/>
              </w:rPr>
            </w:pPr>
            <w:r>
              <w:rPr>
                <w:rFonts w:cs="Arial"/>
                <w:b/>
                <w:szCs w:val="24"/>
              </w:rPr>
              <w:t>VPN Log filled in completely</w:t>
            </w:r>
          </w:p>
        </w:tc>
        <w:tc>
          <w:tcPr>
            <w:tcW w:w="2610" w:type="dxa"/>
            <w:hideMark/>
          </w:tcPr>
          <w:p w14:paraId="5CBB6F8A" w14:textId="346D7F97" w:rsidR="007D0330" w:rsidRPr="00A50A70" w:rsidRDefault="007D0330" w:rsidP="007D0330">
            <w:pPr>
              <w:rPr>
                <w:rFonts w:cs="Arial"/>
                <w:szCs w:val="24"/>
              </w:rPr>
            </w:pPr>
            <w:r>
              <w:rPr>
                <w:rFonts w:cs="Arial"/>
                <w:szCs w:val="24"/>
              </w:rPr>
              <w:t>Log is filled in with at least five desktop and five mobile sites.  Observations recorded for each visit.</w:t>
            </w:r>
          </w:p>
        </w:tc>
        <w:tc>
          <w:tcPr>
            <w:tcW w:w="2880" w:type="dxa"/>
            <w:hideMark/>
          </w:tcPr>
          <w:p w14:paraId="1DB2DCB3" w14:textId="25CBBF3F" w:rsidR="007D0330" w:rsidRPr="00A50A70" w:rsidRDefault="007D0330" w:rsidP="007D0330">
            <w:pPr>
              <w:rPr>
                <w:rFonts w:cs="Arial"/>
                <w:szCs w:val="24"/>
              </w:rPr>
            </w:pPr>
            <w:r>
              <w:rPr>
                <w:rFonts w:cs="Arial"/>
                <w:szCs w:val="24"/>
              </w:rPr>
              <w:t>Log is partially filled in with desktop and mobile sites.  Log shows at fewer than 10 VPN servers.  Observations are not recorded for each visit.</w:t>
            </w:r>
          </w:p>
        </w:tc>
        <w:tc>
          <w:tcPr>
            <w:tcW w:w="2250" w:type="dxa"/>
            <w:hideMark/>
          </w:tcPr>
          <w:p w14:paraId="71C97127" w14:textId="320B7275" w:rsidR="007D0330" w:rsidRPr="00A50A70" w:rsidRDefault="007D0330" w:rsidP="007D0330">
            <w:pPr>
              <w:rPr>
                <w:rFonts w:cs="Arial"/>
                <w:szCs w:val="24"/>
              </w:rPr>
            </w:pPr>
            <w:r>
              <w:rPr>
                <w:rFonts w:cs="Arial"/>
                <w:szCs w:val="24"/>
              </w:rPr>
              <w:t>No log or minimal effort.</w:t>
            </w:r>
          </w:p>
        </w:tc>
        <w:tc>
          <w:tcPr>
            <w:tcW w:w="1350" w:type="dxa"/>
            <w:hideMark/>
          </w:tcPr>
          <w:p w14:paraId="5806D2DD" w14:textId="77777777" w:rsidR="007D0330" w:rsidRPr="00A50A70" w:rsidRDefault="007D0330" w:rsidP="007D0330">
            <w:pPr>
              <w:jc w:val="center"/>
              <w:rPr>
                <w:rFonts w:cs="Arial"/>
                <w:b/>
                <w:szCs w:val="24"/>
              </w:rPr>
            </w:pPr>
            <w:r>
              <w:rPr>
                <w:rFonts w:cs="Arial"/>
                <w:b/>
                <w:szCs w:val="24"/>
              </w:rPr>
              <w:t>3</w:t>
            </w:r>
          </w:p>
          <w:p w14:paraId="18D43F21" w14:textId="77777777" w:rsidR="007D0330" w:rsidRPr="00A50A70" w:rsidRDefault="007D0330" w:rsidP="007D0330">
            <w:pPr>
              <w:jc w:val="center"/>
              <w:rPr>
                <w:rFonts w:cs="Arial"/>
                <w:b/>
                <w:szCs w:val="24"/>
              </w:rPr>
            </w:pPr>
          </w:p>
        </w:tc>
      </w:tr>
      <w:tr w:rsidR="007D0330" w:rsidRPr="00A50A70" w14:paraId="594E752E" w14:textId="77777777" w:rsidTr="00BD71C4">
        <w:trPr>
          <w:cantSplit/>
        </w:trPr>
        <w:tc>
          <w:tcPr>
            <w:tcW w:w="1890" w:type="dxa"/>
            <w:hideMark/>
          </w:tcPr>
          <w:p w14:paraId="442D8C5F" w14:textId="6F5ADB19" w:rsidR="007D0330" w:rsidRPr="00A50A70" w:rsidRDefault="007D0330" w:rsidP="007D0330">
            <w:pPr>
              <w:rPr>
                <w:rFonts w:cs="Arial"/>
                <w:b/>
                <w:szCs w:val="24"/>
              </w:rPr>
            </w:pPr>
            <w:r>
              <w:rPr>
                <w:rFonts w:cs="Arial"/>
                <w:b/>
                <w:szCs w:val="24"/>
              </w:rPr>
              <w:t>Multiple VPN Servers</w:t>
            </w:r>
          </w:p>
        </w:tc>
        <w:tc>
          <w:tcPr>
            <w:tcW w:w="2610" w:type="dxa"/>
            <w:hideMark/>
          </w:tcPr>
          <w:p w14:paraId="226EFE1E" w14:textId="656A6DCA" w:rsidR="007D0330" w:rsidRPr="00A50A70" w:rsidRDefault="006870D0" w:rsidP="007D0330">
            <w:pPr>
              <w:rPr>
                <w:rFonts w:cs="Arial"/>
                <w:szCs w:val="24"/>
              </w:rPr>
            </w:pPr>
            <w:r>
              <w:rPr>
                <w:rFonts w:cs="Arial"/>
                <w:szCs w:val="24"/>
              </w:rPr>
              <w:t>A minimum of 10 country VPN servers were tested.</w:t>
            </w:r>
          </w:p>
        </w:tc>
        <w:tc>
          <w:tcPr>
            <w:tcW w:w="2880" w:type="dxa"/>
            <w:hideMark/>
          </w:tcPr>
          <w:p w14:paraId="17178411" w14:textId="36858DE6" w:rsidR="007D0330" w:rsidRPr="00A50A70" w:rsidRDefault="006870D0" w:rsidP="007D0330">
            <w:pPr>
              <w:rPr>
                <w:rFonts w:cs="Arial"/>
                <w:szCs w:val="24"/>
              </w:rPr>
            </w:pPr>
            <w:r>
              <w:rPr>
                <w:rFonts w:cs="Arial"/>
                <w:szCs w:val="24"/>
              </w:rPr>
              <w:t>Less than 10 country VPN servers were tested.</w:t>
            </w:r>
          </w:p>
        </w:tc>
        <w:tc>
          <w:tcPr>
            <w:tcW w:w="2250" w:type="dxa"/>
            <w:hideMark/>
          </w:tcPr>
          <w:p w14:paraId="7C32385E" w14:textId="72869B63" w:rsidR="007D0330" w:rsidRPr="00A50A70" w:rsidRDefault="006870D0" w:rsidP="007D0330">
            <w:pPr>
              <w:rPr>
                <w:rFonts w:cs="Arial"/>
                <w:szCs w:val="24"/>
              </w:rPr>
            </w:pPr>
            <w:r>
              <w:rPr>
                <w:rFonts w:cs="Arial"/>
                <w:szCs w:val="24"/>
              </w:rPr>
              <w:t>Single VPN server tested.</w:t>
            </w:r>
          </w:p>
        </w:tc>
        <w:tc>
          <w:tcPr>
            <w:tcW w:w="1350" w:type="dxa"/>
            <w:hideMark/>
          </w:tcPr>
          <w:p w14:paraId="2DA97732" w14:textId="77777777" w:rsidR="007D0330" w:rsidRPr="00A50A70" w:rsidRDefault="007D0330" w:rsidP="007D0330">
            <w:pPr>
              <w:jc w:val="center"/>
              <w:rPr>
                <w:rFonts w:cs="Arial"/>
                <w:b/>
                <w:szCs w:val="24"/>
              </w:rPr>
            </w:pPr>
            <w:r>
              <w:rPr>
                <w:rFonts w:cs="Arial"/>
                <w:b/>
                <w:szCs w:val="24"/>
              </w:rPr>
              <w:t>3</w:t>
            </w:r>
          </w:p>
        </w:tc>
      </w:tr>
      <w:tr w:rsidR="007D0330" w:rsidRPr="00A50A70" w14:paraId="0D3275DF" w14:textId="77777777" w:rsidTr="00BD71C4">
        <w:trPr>
          <w:cantSplit/>
        </w:trPr>
        <w:tc>
          <w:tcPr>
            <w:tcW w:w="1890" w:type="dxa"/>
            <w:hideMark/>
          </w:tcPr>
          <w:p w14:paraId="31F25282" w14:textId="6DF12A47" w:rsidR="007D0330" w:rsidRPr="00A50A70" w:rsidRDefault="006870D0" w:rsidP="007D0330">
            <w:pPr>
              <w:rPr>
                <w:rFonts w:cs="Arial"/>
                <w:b/>
                <w:szCs w:val="24"/>
              </w:rPr>
            </w:pPr>
            <w:r>
              <w:rPr>
                <w:rFonts w:cs="Arial"/>
                <w:b/>
                <w:szCs w:val="24"/>
              </w:rPr>
              <w:t>Document-</w:t>
            </w:r>
            <w:r w:rsidR="007D0330">
              <w:rPr>
                <w:rFonts w:cs="Arial"/>
                <w:b/>
                <w:szCs w:val="24"/>
              </w:rPr>
              <w:t>General Experience</w:t>
            </w:r>
          </w:p>
        </w:tc>
        <w:tc>
          <w:tcPr>
            <w:tcW w:w="2610" w:type="dxa"/>
            <w:hideMark/>
          </w:tcPr>
          <w:p w14:paraId="3854152D" w14:textId="20CFEFC8" w:rsidR="007D0330" w:rsidRPr="00A50A70" w:rsidRDefault="006870D0" w:rsidP="007D0330">
            <w:pPr>
              <w:rPr>
                <w:rFonts w:cs="Arial"/>
                <w:szCs w:val="24"/>
              </w:rPr>
            </w:pPr>
            <w:r>
              <w:rPr>
                <w:rFonts w:cs="Arial"/>
                <w:szCs w:val="24"/>
              </w:rPr>
              <w:t>Write up explains the observer’s general experiences (positive/negative) regarding VPN client.</w:t>
            </w:r>
          </w:p>
        </w:tc>
        <w:tc>
          <w:tcPr>
            <w:tcW w:w="2880" w:type="dxa"/>
            <w:hideMark/>
          </w:tcPr>
          <w:p w14:paraId="0CBD31EC" w14:textId="4857E587" w:rsidR="007D0330" w:rsidRPr="00A50A70" w:rsidRDefault="006870D0" w:rsidP="007D0330">
            <w:pPr>
              <w:rPr>
                <w:rFonts w:cs="Arial"/>
                <w:szCs w:val="24"/>
              </w:rPr>
            </w:pPr>
            <w:r>
              <w:rPr>
                <w:rFonts w:cs="Arial"/>
                <w:szCs w:val="24"/>
              </w:rPr>
              <w:t>Write up lists minimal observations (positive/negative) regarding VPN client.</w:t>
            </w:r>
          </w:p>
        </w:tc>
        <w:tc>
          <w:tcPr>
            <w:tcW w:w="2250" w:type="dxa"/>
            <w:hideMark/>
          </w:tcPr>
          <w:p w14:paraId="5130E4A7" w14:textId="139B6112" w:rsidR="007D0330" w:rsidRPr="00A50A70" w:rsidRDefault="007D0330" w:rsidP="007D0330">
            <w:pPr>
              <w:rPr>
                <w:rFonts w:cs="Arial"/>
                <w:szCs w:val="24"/>
              </w:rPr>
            </w:pPr>
            <w:r w:rsidRPr="00A50A70">
              <w:rPr>
                <w:rFonts w:cs="Arial"/>
                <w:szCs w:val="24"/>
              </w:rPr>
              <w:t xml:space="preserve">No </w:t>
            </w:r>
            <w:r w:rsidR="006870D0">
              <w:rPr>
                <w:rFonts w:cs="Arial"/>
                <w:szCs w:val="24"/>
              </w:rPr>
              <w:t>general comments provided.</w:t>
            </w:r>
          </w:p>
        </w:tc>
        <w:tc>
          <w:tcPr>
            <w:tcW w:w="1350" w:type="dxa"/>
            <w:hideMark/>
          </w:tcPr>
          <w:p w14:paraId="5BC0C42A" w14:textId="77777777" w:rsidR="007D0330" w:rsidRPr="00A50A70" w:rsidRDefault="007D0330" w:rsidP="007D0330">
            <w:pPr>
              <w:jc w:val="center"/>
              <w:rPr>
                <w:rFonts w:cs="Arial"/>
                <w:b/>
                <w:szCs w:val="24"/>
              </w:rPr>
            </w:pPr>
            <w:r>
              <w:rPr>
                <w:rFonts w:cs="Arial"/>
                <w:b/>
                <w:szCs w:val="24"/>
              </w:rPr>
              <w:t>2</w:t>
            </w:r>
          </w:p>
        </w:tc>
      </w:tr>
      <w:tr w:rsidR="006870D0" w:rsidRPr="00A50A70" w14:paraId="334226DF" w14:textId="77777777" w:rsidTr="00BD71C4">
        <w:trPr>
          <w:cantSplit/>
        </w:trPr>
        <w:tc>
          <w:tcPr>
            <w:tcW w:w="1890" w:type="dxa"/>
            <w:hideMark/>
          </w:tcPr>
          <w:p w14:paraId="63E0B417" w14:textId="31E566CC" w:rsidR="006870D0" w:rsidRPr="00A50A70" w:rsidRDefault="006870D0" w:rsidP="006870D0">
            <w:pPr>
              <w:rPr>
                <w:rFonts w:cs="Arial"/>
                <w:b/>
                <w:szCs w:val="24"/>
              </w:rPr>
            </w:pPr>
            <w:r>
              <w:rPr>
                <w:rFonts w:cs="Arial"/>
                <w:b/>
                <w:szCs w:val="24"/>
              </w:rPr>
              <w:t>Write up-Specifics</w:t>
            </w:r>
          </w:p>
        </w:tc>
        <w:tc>
          <w:tcPr>
            <w:tcW w:w="2610" w:type="dxa"/>
            <w:hideMark/>
          </w:tcPr>
          <w:p w14:paraId="3E69CC85" w14:textId="12F03E46" w:rsidR="006870D0" w:rsidRPr="00A50A70" w:rsidRDefault="006870D0" w:rsidP="006870D0">
            <w:pPr>
              <w:rPr>
                <w:rFonts w:cs="Arial"/>
                <w:szCs w:val="24"/>
              </w:rPr>
            </w:pPr>
            <w:r>
              <w:rPr>
                <w:rFonts w:cs="Arial"/>
                <w:szCs w:val="24"/>
              </w:rPr>
              <w:t xml:space="preserve">Write up provides the observer’s specific details that were uncovered during testing. </w:t>
            </w:r>
          </w:p>
        </w:tc>
        <w:tc>
          <w:tcPr>
            <w:tcW w:w="2880" w:type="dxa"/>
            <w:hideMark/>
          </w:tcPr>
          <w:p w14:paraId="7BD7CEF3" w14:textId="1433A261" w:rsidR="006870D0" w:rsidRPr="00A50A70" w:rsidRDefault="006870D0" w:rsidP="006870D0">
            <w:pPr>
              <w:rPr>
                <w:rFonts w:cs="Arial"/>
                <w:szCs w:val="24"/>
              </w:rPr>
            </w:pPr>
            <w:r>
              <w:rPr>
                <w:rFonts w:cs="Arial"/>
                <w:szCs w:val="24"/>
              </w:rPr>
              <w:t xml:space="preserve">Write up provides limited observer’s details that were uncovered during testing. </w:t>
            </w:r>
          </w:p>
        </w:tc>
        <w:tc>
          <w:tcPr>
            <w:tcW w:w="2250" w:type="dxa"/>
            <w:hideMark/>
          </w:tcPr>
          <w:p w14:paraId="212B28CE" w14:textId="4865B6E1" w:rsidR="006870D0" w:rsidRPr="00A50A70" w:rsidRDefault="006870D0" w:rsidP="006870D0">
            <w:pPr>
              <w:rPr>
                <w:rFonts w:cs="Arial"/>
                <w:szCs w:val="24"/>
              </w:rPr>
            </w:pPr>
            <w:r w:rsidRPr="00A50A70">
              <w:rPr>
                <w:rFonts w:cs="Arial"/>
                <w:szCs w:val="24"/>
              </w:rPr>
              <w:t xml:space="preserve">No </w:t>
            </w:r>
            <w:r>
              <w:rPr>
                <w:rFonts w:cs="Arial"/>
                <w:szCs w:val="24"/>
              </w:rPr>
              <w:t>specific details provided.</w:t>
            </w:r>
          </w:p>
        </w:tc>
        <w:tc>
          <w:tcPr>
            <w:tcW w:w="1350" w:type="dxa"/>
            <w:hideMark/>
          </w:tcPr>
          <w:p w14:paraId="0FC9294D" w14:textId="77777777" w:rsidR="006870D0" w:rsidRPr="00A50A70" w:rsidRDefault="006870D0" w:rsidP="006870D0">
            <w:pPr>
              <w:jc w:val="center"/>
              <w:rPr>
                <w:rFonts w:cs="Arial"/>
                <w:b/>
                <w:szCs w:val="24"/>
              </w:rPr>
            </w:pPr>
            <w:r>
              <w:rPr>
                <w:rFonts w:cs="Arial"/>
                <w:b/>
                <w:szCs w:val="24"/>
              </w:rPr>
              <w:t>2</w:t>
            </w:r>
          </w:p>
        </w:tc>
      </w:tr>
      <w:tr w:rsidR="006870D0" w:rsidRPr="00A50A70" w14:paraId="50CD1EAA" w14:textId="77777777" w:rsidTr="00BD71C4">
        <w:trPr>
          <w:cantSplit/>
        </w:trPr>
        <w:tc>
          <w:tcPr>
            <w:tcW w:w="1890" w:type="dxa"/>
            <w:hideMark/>
          </w:tcPr>
          <w:p w14:paraId="0BD9FFD3" w14:textId="1091AEB9" w:rsidR="006870D0" w:rsidRPr="00C06F89" w:rsidRDefault="006870D0" w:rsidP="006870D0">
            <w:pPr>
              <w:rPr>
                <w:rFonts w:cs="Arial"/>
                <w:b/>
                <w:szCs w:val="24"/>
              </w:rPr>
            </w:pPr>
            <w:r w:rsidRPr="00C06F89">
              <w:rPr>
                <w:rFonts w:cs="Arial"/>
                <w:b/>
                <w:szCs w:val="24"/>
              </w:rPr>
              <w:t>VPN Benefits</w:t>
            </w:r>
          </w:p>
        </w:tc>
        <w:tc>
          <w:tcPr>
            <w:tcW w:w="2610" w:type="dxa"/>
            <w:hideMark/>
          </w:tcPr>
          <w:p w14:paraId="4537E7B7" w14:textId="67F54B55" w:rsidR="006870D0" w:rsidRPr="00A50A70" w:rsidRDefault="006870D0" w:rsidP="006870D0">
            <w:pPr>
              <w:rPr>
                <w:rFonts w:cs="Arial"/>
                <w:szCs w:val="24"/>
              </w:rPr>
            </w:pPr>
            <w:r>
              <w:rPr>
                <w:rFonts w:cs="Arial"/>
                <w:szCs w:val="24"/>
              </w:rPr>
              <w:t xml:space="preserve">Write up shows an understanding of VPN concepts and how it is used.  </w:t>
            </w:r>
          </w:p>
        </w:tc>
        <w:tc>
          <w:tcPr>
            <w:tcW w:w="2880" w:type="dxa"/>
            <w:hideMark/>
          </w:tcPr>
          <w:p w14:paraId="0CC13BD0" w14:textId="428F1982" w:rsidR="006870D0" w:rsidRPr="006870D0" w:rsidRDefault="006870D0" w:rsidP="006870D0">
            <w:pPr>
              <w:rPr>
                <w:rFonts w:cs="Arial"/>
                <w:b/>
                <w:szCs w:val="24"/>
              </w:rPr>
            </w:pPr>
            <w:r>
              <w:rPr>
                <w:rFonts w:cs="Arial"/>
                <w:szCs w:val="24"/>
              </w:rPr>
              <w:t xml:space="preserve">Write up shows a limited understanding of VPN concepts and how it is used.  </w:t>
            </w:r>
          </w:p>
        </w:tc>
        <w:tc>
          <w:tcPr>
            <w:tcW w:w="2250" w:type="dxa"/>
            <w:hideMark/>
          </w:tcPr>
          <w:p w14:paraId="6C20565A" w14:textId="18246130" w:rsidR="006870D0" w:rsidRPr="00A50A70" w:rsidRDefault="006870D0" w:rsidP="006870D0">
            <w:pPr>
              <w:rPr>
                <w:rFonts w:cs="Arial"/>
                <w:szCs w:val="24"/>
              </w:rPr>
            </w:pPr>
            <w:r w:rsidRPr="00A50A70">
              <w:rPr>
                <w:rFonts w:cs="Arial"/>
                <w:szCs w:val="24"/>
              </w:rPr>
              <w:t xml:space="preserve">No </w:t>
            </w:r>
            <w:r>
              <w:rPr>
                <w:rFonts w:cs="Arial"/>
                <w:szCs w:val="24"/>
              </w:rPr>
              <w:t>benefits provided.</w:t>
            </w:r>
          </w:p>
        </w:tc>
        <w:tc>
          <w:tcPr>
            <w:tcW w:w="1350" w:type="dxa"/>
            <w:hideMark/>
          </w:tcPr>
          <w:p w14:paraId="2F9DB8F3" w14:textId="77777777" w:rsidR="006870D0" w:rsidRPr="00A50A70" w:rsidRDefault="006870D0" w:rsidP="006870D0">
            <w:pPr>
              <w:jc w:val="center"/>
              <w:rPr>
                <w:rFonts w:cs="Arial"/>
                <w:b/>
                <w:szCs w:val="24"/>
              </w:rPr>
            </w:pPr>
            <w:r w:rsidRPr="00A50A70">
              <w:rPr>
                <w:rFonts w:cs="Arial"/>
                <w:b/>
                <w:szCs w:val="24"/>
              </w:rPr>
              <w:t>1</w:t>
            </w:r>
          </w:p>
        </w:tc>
      </w:tr>
      <w:tr w:rsidR="006870D0" w:rsidRPr="00A50A70" w14:paraId="130AAC6E" w14:textId="77777777" w:rsidTr="00BD71C4">
        <w:trPr>
          <w:cantSplit/>
        </w:trPr>
        <w:tc>
          <w:tcPr>
            <w:tcW w:w="1890" w:type="dxa"/>
            <w:hideMark/>
          </w:tcPr>
          <w:p w14:paraId="681E382C" w14:textId="6433DD39" w:rsidR="006870D0" w:rsidRPr="00C06F89" w:rsidRDefault="006870D0" w:rsidP="006870D0">
            <w:pPr>
              <w:rPr>
                <w:rFonts w:cs="Arial"/>
                <w:b/>
                <w:szCs w:val="24"/>
              </w:rPr>
            </w:pPr>
            <w:r w:rsidRPr="00C06F89">
              <w:rPr>
                <w:rFonts w:cs="Arial"/>
                <w:b/>
                <w:szCs w:val="24"/>
              </w:rPr>
              <w:t>Document Format</w:t>
            </w:r>
          </w:p>
        </w:tc>
        <w:tc>
          <w:tcPr>
            <w:tcW w:w="2610" w:type="dxa"/>
            <w:hideMark/>
          </w:tcPr>
          <w:p w14:paraId="6A5DD6B5" w14:textId="138EA9C5" w:rsidR="006870D0" w:rsidRPr="00A50A70" w:rsidRDefault="006870D0" w:rsidP="006870D0">
            <w:pPr>
              <w:rPr>
                <w:rFonts w:cs="Arial"/>
                <w:szCs w:val="24"/>
              </w:rPr>
            </w:pPr>
            <w:r>
              <w:rPr>
                <w:rFonts w:cs="Arial"/>
                <w:szCs w:val="24"/>
              </w:rPr>
              <w:t xml:space="preserve">The document </w:t>
            </w:r>
            <w:r w:rsidRPr="00A50A70">
              <w:rPr>
                <w:rFonts w:cs="Arial"/>
                <w:szCs w:val="24"/>
              </w:rPr>
              <w:t>reflects effective organization and correct sentence structure, grammar, and spelling; it is presented in a professional format; it incorporates illustrations or diagrams</w:t>
            </w:r>
            <w:r>
              <w:rPr>
                <w:rFonts w:cs="Arial"/>
                <w:szCs w:val="24"/>
              </w:rPr>
              <w:t>.</w:t>
            </w:r>
          </w:p>
        </w:tc>
        <w:tc>
          <w:tcPr>
            <w:tcW w:w="2880" w:type="dxa"/>
            <w:hideMark/>
          </w:tcPr>
          <w:p w14:paraId="2D02DF15" w14:textId="04BF455C" w:rsidR="006870D0" w:rsidRPr="00A50A70" w:rsidRDefault="006870D0" w:rsidP="006870D0">
            <w:pPr>
              <w:rPr>
                <w:rFonts w:cs="Arial"/>
                <w:szCs w:val="24"/>
              </w:rPr>
            </w:pPr>
            <w:r>
              <w:rPr>
                <w:rFonts w:cs="Arial"/>
                <w:szCs w:val="24"/>
              </w:rPr>
              <w:t xml:space="preserve">The document </w:t>
            </w:r>
            <w:r w:rsidRPr="00A50A70">
              <w:rPr>
                <w:rFonts w:cs="Arial"/>
                <w:szCs w:val="24"/>
              </w:rPr>
              <w:t>is not well-organized, and/or contains grammar and/or spelling errors; it does not contain appropriate illustrations or diagrams</w:t>
            </w:r>
            <w:r>
              <w:rPr>
                <w:rFonts w:cs="Arial"/>
                <w:szCs w:val="24"/>
              </w:rPr>
              <w:t>.</w:t>
            </w:r>
          </w:p>
        </w:tc>
        <w:tc>
          <w:tcPr>
            <w:tcW w:w="2250" w:type="dxa"/>
            <w:hideMark/>
          </w:tcPr>
          <w:p w14:paraId="6234EFBC" w14:textId="77777777" w:rsidR="006870D0" w:rsidRPr="00A50A70" w:rsidRDefault="006870D0" w:rsidP="006870D0">
            <w:pPr>
              <w:rPr>
                <w:rFonts w:cs="Arial"/>
                <w:szCs w:val="24"/>
              </w:rPr>
            </w:pPr>
            <w:r>
              <w:rPr>
                <w:rFonts w:cs="Arial"/>
                <w:szCs w:val="24"/>
              </w:rPr>
              <w:t>The document</w:t>
            </w:r>
            <w:r w:rsidRPr="00A50A70">
              <w:rPr>
                <w:rFonts w:cs="Arial"/>
                <w:szCs w:val="24"/>
              </w:rPr>
              <w:t xml:space="preserve"> is extremely poorly written and does not convey the information.</w:t>
            </w:r>
          </w:p>
        </w:tc>
        <w:tc>
          <w:tcPr>
            <w:tcW w:w="1350" w:type="dxa"/>
            <w:hideMark/>
          </w:tcPr>
          <w:p w14:paraId="23DDE799" w14:textId="77777777" w:rsidR="006870D0" w:rsidRPr="00A50A70" w:rsidRDefault="006870D0" w:rsidP="006870D0">
            <w:pPr>
              <w:jc w:val="center"/>
              <w:rPr>
                <w:rFonts w:cs="Arial"/>
                <w:b/>
                <w:szCs w:val="24"/>
              </w:rPr>
            </w:pPr>
            <w:r w:rsidRPr="00A50A70">
              <w:rPr>
                <w:rFonts w:cs="Arial"/>
                <w:b/>
                <w:szCs w:val="24"/>
              </w:rPr>
              <w:t>1</w:t>
            </w:r>
          </w:p>
        </w:tc>
      </w:tr>
      <w:tr w:rsidR="006870D0" w:rsidRPr="00A50A70" w14:paraId="27F2077D" w14:textId="77777777" w:rsidTr="00BD71C4">
        <w:trPr>
          <w:cantSplit/>
        </w:trPr>
        <w:tc>
          <w:tcPr>
            <w:tcW w:w="9630" w:type="dxa"/>
            <w:gridSpan w:val="4"/>
            <w:hideMark/>
          </w:tcPr>
          <w:p w14:paraId="1B85B541" w14:textId="77777777" w:rsidR="006870D0" w:rsidRPr="00A50A70" w:rsidRDefault="006870D0" w:rsidP="006870D0">
            <w:pPr>
              <w:jc w:val="right"/>
              <w:rPr>
                <w:rFonts w:cs="Arial"/>
                <w:b/>
                <w:szCs w:val="24"/>
              </w:rPr>
            </w:pPr>
            <w:r w:rsidRPr="00A50A70">
              <w:rPr>
                <w:rFonts w:cs="Arial"/>
                <w:b/>
                <w:szCs w:val="24"/>
              </w:rPr>
              <w:t>Total Points</w:t>
            </w:r>
            <w:r>
              <w:rPr>
                <w:rFonts w:cs="Arial"/>
                <w:b/>
                <w:szCs w:val="24"/>
              </w:rPr>
              <w:t>:</w:t>
            </w:r>
          </w:p>
        </w:tc>
        <w:tc>
          <w:tcPr>
            <w:tcW w:w="1350" w:type="dxa"/>
            <w:hideMark/>
          </w:tcPr>
          <w:p w14:paraId="7387486A" w14:textId="77777777" w:rsidR="006870D0" w:rsidRPr="00A50A70" w:rsidRDefault="006870D0" w:rsidP="006870D0">
            <w:pPr>
              <w:jc w:val="center"/>
              <w:rPr>
                <w:rFonts w:cs="Arial"/>
                <w:b/>
                <w:szCs w:val="24"/>
              </w:rPr>
            </w:pPr>
            <w:r w:rsidRPr="00A50A70">
              <w:rPr>
                <w:rFonts w:cs="Arial"/>
                <w:b/>
                <w:szCs w:val="24"/>
              </w:rPr>
              <w:t>1</w:t>
            </w:r>
            <w:r>
              <w:rPr>
                <w:rFonts w:cs="Arial"/>
                <w:b/>
                <w:szCs w:val="24"/>
              </w:rPr>
              <w:t>2</w:t>
            </w:r>
          </w:p>
        </w:tc>
      </w:tr>
    </w:tbl>
    <w:p w14:paraId="0B161F5B" w14:textId="77777777" w:rsidR="00AA64F8" w:rsidRPr="00906BC2" w:rsidRDefault="00AA64F8" w:rsidP="00AA64F8"/>
    <w:sectPr w:rsidR="00AA64F8" w:rsidRPr="00906BC2" w:rsidSect="001A35B0">
      <w:headerReference w:type="default" r:id="rId10"/>
      <w:footerReference w:type="default" r:id="rId11"/>
      <w:pgSz w:w="12240" w:h="15840" w:code="1"/>
      <w:pgMar w:top="1440" w:right="1440" w:bottom="1440" w:left="1440" w:header="144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75DB4E" w14:textId="77777777" w:rsidR="000339E9" w:rsidRDefault="000339E9">
      <w:r>
        <w:separator/>
      </w:r>
    </w:p>
  </w:endnote>
  <w:endnote w:type="continuationSeparator" w:id="0">
    <w:p w14:paraId="1CD785DF" w14:textId="77777777" w:rsidR="000339E9" w:rsidRDefault="00033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3888C" w14:textId="77777777" w:rsidR="006F708A" w:rsidRPr="00AD0077" w:rsidRDefault="006F708A" w:rsidP="00AD0077">
    <w:pPr>
      <w:pStyle w:val="Footer"/>
      <w:jc w:val="center"/>
      <w:rPr>
        <w:b/>
        <w:sz w:val="18"/>
        <w:szCs w:val="18"/>
      </w:rPr>
    </w:pPr>
    <w:r w:rsidRPr="00AD0077">
      <w:rPr>
        <w:b/>
        <w:sz w:val="18"/>
        <w:szCs w:val="18"/>
      </w:rPr>
      <w:t xml:space="preserve">Page </w:t>
    </w:r>
    <w:r w:rsidR="003A51A0" w:rsidRPr="00AD0077">
      <w:rPr>
        <w:b/>
        <w:sz w:val="18"/>
        <w:szCs w:val="18"/>
      </w:rPr>
      <w:fldChar w:fldCharType="begin"/>
    </w:r>
    <w:r w:rsidRPr="00AD0077">
      <w:rPr>
        <w:b/>
        <w:sz w:val="18"/>
        <w:szCs w:val="18"/>
      </w:rPr>
      <w:instrText xml:space="preserve"> PAGE </w:instrText>
    </w:r>
    <w:r w:rsidR="003A51A0" w:rsidRPr="00AD0077">
      <w:rPr>
        <w:b/>
        <w:sz w:val="18"/>
        <w:szCs w:val="18"/>
      </w:rPr>
      <w:fldChar w:fldCharType="separate"/>
    </w:r>
    <w:r w:rsidR="00E963A6">
      <w:rPr>
        <w:b/>
        <w:noProof/>
        <w:sz w:val="18"/>
        <w:szCs w:val="18"/>
      </w:rPr>
      <w:t>1</w:t>
    </w:r>
    <w:r w:rsidR="003A51A0" w:rsidRPr="00AD0077">
      <w:rPr>
        <w:b/>
        <w:sz w:val="18"/>
        <w:szCs w:val="18"/>
      </w:rPr>
      <w:fldChar w:fldCharType="end"/>
    </w:r>
    <w:r w:rsidRPr="00AD0077">
      <w:rPr>
        <w:b/>
        <w:sz w:val="18"/>
        <w:szCs w:val="18"/>
      </w:rPr>
      <w:t xml:space="preserve"> of </w:t>
    </w:r>
    <w:r w:rsidR="003A51A0" w:rsidRPr="00AD0077">
      <w:rPr>
        <w:b/>
        <w:sz w:val="18"/>
        <w:szCs w:val="18"/>
      </w:rPr>
      <w:fldChar w:fldCharType="begin"/>
    </w:r>
    <w:r w:rsidRPr="00AD0077">
      <w:rPr>
        <w:b/>
        <w:sz w:val="18"/>
        <w:szCs w:val="18"/>
      </w:rPr>
      <w:instrText xml:space="preserve"> NUMPAGES </w:instrText>
    </w:r>
    <w:r w:rsidR="003A51A0" w:rsidRPr="00AD0077">
      <w:rPr>
        <w:b/>
        <w:sz w:val="18"/>
        <w:szCs w:val="18"/>
      </w:rPr>
      <w:fldChar w:fldCharType="separate"/>
    </w:r>
    <w:r w:rsidR="00E963A6">
      <w:rPr>
        <w:b/>
        <w:noProof/>
        <w:sz w:val="18"/>
        <w:szCs w:val="18"/>
      </w:rPr>
      <w:t>3</w:t>
    </w:r>
    <w:r w:rsidR="003A51A0" w:rsidRPr="00AD0077">
      <w:rPr>
        <w: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170239" w14:textId="77777777" w:rsidR="000339E9" w:rsidRDefault="000339E9">
      <w:r>
        <w:separator/>
      </w:r>
    </w:p>
  </w:footnote>
  <w:footnote w:type="continuationSeparator" w:id="0">
    <w:p w14:paraId="6937C544" w14:textId="77777777" w:rsidR="000339E9" w:rsidRDefault="00033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B23D1" w14:textId="08504332" w:rsidR="006F708A" w:rsidRDefault="006315FC" w:rsidP="00CE42C0">
    <w:pPr>
      <w:jc w:val="right"/>
      <w:rPr>
        <w:b/>
      </w:rPr>
    </w:pPr>
    <w:r>
      <w:rPr>
        <w:noProof/>
      </w:rPr>
      <w:drawing>
        <wp:anchor distT="0" distB="0" distL="114300" distR="114300" simplePos="0" relativeHeight="251661312" behindDoc="1" locked="0" layoutInCell="1" allowOverlap="1" wp14:anchorId="1100FE22" wp14:editId="6E2208D5">
          <wp:simplePos x="0" y="0"/>
          <wp:positionH relativeFrom="column">
            <wp:posOffset>-15240</wp:posOffset>
          </wp:positionH>
          <wp:positionV relativeFrom="paragraph">
            <wp:posOffset>-661035</wp:posOffset>
          </wp:positionV>
          <wp:extent cx="4762500" cy="400050"/>
          <wp:effectExtent l="19050" t="0" r="0" b="0"/>
          <wp:wrapTight wrapText="bothSides">
            <wp:wrapPolygon edited="0">
              <wp:start x="-86" y="0"/>
              <wp:lineTo x="-86" y="20571"/>
              <wp:lineTo x="21600" y="20571"/>
              <wp:lineTo x="21600" y="0"/>
              <wp:lineTo x="-86" y="0"/>
            </wp:wrapPolygon>
          </wp:wrapTight>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srcRect/>
                  <a:stretch>
                    <a:fillRect/>
                  </a:stretch>
                </pic:blipFill>
                <pic:spPr bwMode="auto">
                  <a:xfrm>
                    <a:off x="0" y="0"/>
                    <a:ext cx="4762500" cy="400050"/>
                  </a:xfrm>
                  <a:prstGeom prst="rect">
                    <a:avLst/>
                  </a:prstGeom>
                  <a:noFill/>
                </pic:spPr>
              </pic:pic>
            </a:graphicData>
          </a:graphic>
        </wp:anchor>
      </w:drawing>
    </w:r>
    <w:r w:rsidR="00DC7F60">
      <w:rPr>
        <w:b/>
      </w:rPr>
      <w:t xml:space="preserve">IFSM 370 </w:t>
    </w:r>
    <w:r w:rsidR="002E3C46">
      <w:rPr>
        <w:b/>
      </w:rPr>
      <w:t xml:space="preserve">Project </w:t>
    </w:r>
    <w:r w:rsidR="00CE42C0">
      <w:rPr>
        <w:b/>
      </w:rPr>
      <w:t>2</w:t>
    </w:r>
    <w:r w:rsidR="002E3C46">
      <w:rPr>
        <w:b/>
      </w:rPr>
      <w:t xml:space="preserve">: </w:t>
    </w:r>
    <w:r w:rsidR="004E1E28">
      <w:rPr>
        <w:b/>
      </w:rPr>
      <w:t>VPN Testing</w:t>
    </w:r>
    <w:r w:rsidR="00DC7F60">
      <w:rPr>
        <w:b/>
      </w:rPr>
      <w:t xml:space="preserve"> Instructions</w:t>
    </w:r>
  </w:p>
  <w:p w14:paraId="5C99CD69" w14:textId="77777777" w:rsidR="00D80C27" w:rsidRPr="006934E0" w:rsidRDefault="00D80C27" w:rsidP="006934E0">
    <w:pPr>
      <w:jc w:val="right"/>
      <w:rPr>
        <w:b/>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248022"/>
    <w:lvl w:ilvl="0">
      <w:start w:val="1"/>
      <w:numFmt w:val="decimal"/>
      <w:lvlText w:val="%1."/>
      <w:lvlJc w:val="left"/>
      <w:pPr>
        <w:tabs>
          <w:tab w:val="num" w:pos="1800"/>
        </w:tabs>
        <w:ind w:left="1800" w:hanging="360"/>
      </w:pPr>
    </w:lvl>
  </w:abstractNum>
  <w:abstractNum w:abstractNumId="1">
    <w:nsid w:val="FFFFFF7D"/>
    <w:multiLevelType w:val="singleLevel"/>
    <w:tmpl w:val="073E3782"/>
    <w:lvl w:ilvl="0">
      <w:start w:val="1"/>
      <w:numFmt w:val="decimal"/>
      <w:lvlText w:val="%1."/>
      <w:lvlJc w:val="left"/>
      <w:pPr>
        <w:tabs>
          <w:tab w:val="num" w:pos="1440"/>
        </w:tabs>
        <w:ind w:left="1440" w:hanging="360"/>
      </w:pPr>
    </w:lvl>
  </w:abstractNum>
  <w:abstractNum w:abstractNumId="2">
    <w:nsid w:val="FFFFFF7E"/>
    <w:multiLevelType w:val="singleLevel"/>
    <w:tmpl w:val="ED8EFC20"/>
    <w:lvl w:ilvl="0">
      <w:start w:val="1"/>
      <w:numFmt w:val="decimal"/>
      <w:lvlText w:val="%1."/>
      <w:lvlJc w:val="left"/>
      <w:pPr>
        <w:tabs>
          <w:tab w:val="num" w:pos="1080"/>
        </w:tabs>
        <w:ind w:left="1080" w:hanging="360"/>
      </w:pPr>
    </w:lvl>
  </w:abstractNum>
  <w:abstractNum w:abstractNumId="3">
    <w:nsid w:val="FFFFFF7F"/>
    <w:multiLevelType w:val="singleLevel"/>
    <w:tmpl w:val="845C42BC"/>
    <w:lvl w:ilvl="0">
      <w:start w:val="1"/>
      <w:numFmt w:val="decimal"/>
      <w:lvlText w:val="%1."/>
      <w:lvlJc w:val="left"/>
      <w:pPr>
        <w:tabs>
          <w:tab w:val="num" w:pos="720"/>
        </w:tabs>
        <w:ind w:left="720" w:hanging="360"/>
      </w:pPr>
    </w:lvl>
  </w:abstractNum>
  <w:abstractNum w:abstractNumId="4">
    <w:nsid w:val="FFFFFF80"/>
    <w:multiLevelType w:val="singleLevel"/>
    <w:tmpl w:val="1298B2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265E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ED64E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C2B4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D0AE4C"/>
    <w:lvl w:ilvl="0">
      <w:start w:val="1"/>
      <w:numFmt w:val="decimal"/>
      <w:lvlText w:val="%1."/>
      <w:lvlJc w:val="left"/>
      <w:pPr>
        <w:tabs>
          <w:tab w:val="num" w:pos="360"/>
        </w:tabs>
        <w:ind w:left="360" w:hanging="360"/>
      </w:pPr>
    </w:lvl>
  </w:abstractNum>
  <w:abstractNum w:abstractNumId="9">
    <w:nsid w:val="FFFFFF89"/>
    <w:multiLevelType w:val="singleLevel"/>
    <w:tmpl w:val="6160249E"/>
    <w:lvl w:ilvl="0">
      <w:start w:val="1"/>
      <w:numFmt w:val="bullet"/>
      <w:lvlText w:val=""/>
      <w:lvlJc w:val="left"/>
      <w:pPr>
        <w:tabs>
          <w:tab w:val="num" w:pos="360"/>
        </w:tabs>
        <w:ind w:left="360" w:hanging="360"/>
      </w:pPr>
      <w:rPr>
        <w:rFonts w:ascii="Symbol" w:hAnsi="Symbol" w:hint="default"/>
      </w:rPr>
    </w:lvl>
  </w:abstractNum>
  <w:abstractNum w:abstractNumId="10">
    <w:nsid w:val="0B41651A"/>
    <w:multiLevelType w:val="hybridMultilevel"/>
    <w:tmpl w:val="D626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AE0095"/>
    <w:multiLevelType w:val="hybridMultilevel"/>
    <w:tmpl w:val="000404FC"/>
    <w:lvl w:ilvl="0" w:tplc="900496AA">
      <w:start w:val="1"/>
      <w:numFmt w:val="bullet"/>
      <w:lvlText w:val=""/>
      <w:lvlJc w:val="left"/>
      <w:pPr>
        <w:tabs>
          <w:tab w:val="num" w:pos="720"/>
        </w:tabs>
        <w:ind w:left="720" w:hanging="360"/>
      </w:pPr>
      <w:rPr>
        <w:rFonts w:ascii="Wingdings" w:hAnsi="Wingdings" w:hint="default"/>
      </w:rPr>
    </w:lvl>
    <w:lvl w:ilvl="1" w:tplc="71E28ED6" w:tentative="1">
      <w:start w:val="1"/>
      <w:numFmt w:val="bullet"/>
      <w:lvlText w:val=""/>
      <w:lvlJc w:val="left"/>
      <w:pPr>
        <w:tabs>
          <w:tab w:val="num" w:pos="1440"/>
        </w:tabs>
        <w:ind w:left="1440" w:hanging="360"/>
      </w:pPr>
      <w:rPr>
        <w:rFonts w:ascii="Wingdings" w:hAnsi="Wingdings" w:hint="default"/>
      </w:rPr>
    </w:lvl>
    <w:lvl w:ilvl="2" w:tplc="533EE744" w:tentative="1">
      <w:start w:val="1"/>
      <w:numFmt w:val="bullet"/>
      <w:lvlText w:val=""/>
      <w:lvlJc w:val="left"/>
      <w:pPr>
        <w:tabs>
          <w:tab w:val="num" w:pos="2160"/>
        </w:tabs>
        <w:ind w:left="2160" w:hanging="360"/>
      </w:pPr>
      <w:rPr>
        <w:rFonts w:ascii="Wingdings" w:hAnsi="Wingdings" w:hint="default"/>
      </w:rPr>
    </w:lvl>
    <w:lvl w:ilvl="3" w:tplc="A066098E" w:tentative="1">
      <w:start w:val="1"/>
      <w:numFmt w:val="bullet"/>
      <w:lvlText w:val=""/>
      <w:lvlJc w:val="left"/>
      <w:pPr>
        <w:tabs>
          <w:tab w:val="num" w:pos="2880"/>
        </w:tabs>
        <w:ind w:left="2880" w:hanging="360"/>
      </w:pPr>
      <w:rPr>
        <w:rFonts w:ascii="Wingdings" w:hAnsi="Wingdings" w:hint="default"/>
      </w:rPr>
    </w:lvl>
    <w:lvl w:ilvl="4" w:tplc="0284F902" w:tentative="1">
      <w:start w:val="1"/>
      <w:numFmt w:val="bullet"/>
      <w:lvlText w:val=""/>
      <w:lvlJc w:val="left"/>
      <w:pPr>
        <w:tabs>
          <w:tab w:val="num" w:pos="3600"/>
        </w:tabs>
        <w:ind w:left="3600" w:hanging="360"/>
      </w:pPr>
      <w:rPr>
        <w:rFonts w:ascii="Wingdings" w:hAnsi="Wingdings" w:hint="default"/>
      </w:rPr>
    </w:lvl>
    <w:lvl w:ilvl="5" w:tplc="62D630E8" w:tentative="1">
      <w:start w:val="1"/>
      <w:numFmt w:val="bullet"/>
      <w:lvlText w:val=""/>
      <w:lvlJc w:val="left"/>
      <w:pPr>
        <w:tabs>
          <w:tab w:val="num" w:pos="4320"/>
        </w:tabs>
        <w:ind w:left="4320" w:hanging="360"/>
      </w:pPr>
      <w:rPr>
        <w:rFonts w:ascii="Wingdings" w:hAnsi="Wingdings" w:hint="default"/>
      </w:rPr>
    </w:lvl>
    <w:lvl w:ilvl="6" w:tplc="812040D0" w:tentative="1">
      <w:start w:val="1"/>
      <w:numFmt w:val="bullet"/>
      <w:lvlText w:val=""/>
      <w:lvlJc w:val="left"/>
      <w:pPr>
        <w:tabs>
          <w:tab w:val="num" w:pos="5040"/>
        </w:tabs>
        <w:ind w:left="5040" w:hanging="360"/>
      </w:pPr>
      <w:rPr>
        <w:rFonts w:ascii="Wingdings" w:hAnsi="Wingdings" w:hint="default"/>
      </w:rPr>
    </w:lvl>
    <w:lvl w:ilvl="7" w:tplc="E764776C" w:tentative="1">
      <w:start w:val="1"/>
      <w:numFmt w:val="bullet"/>
      <w:lvlText w:val=""/>
      <w:lvlJc w:val="left"/>
      <w:pPr>
        <w:tabs>
          <w:tab w:val="num" w:pos="5760"/>
        </w:tabs>
        <w:ind w:left="5760" w:hanging="360"/>
      </w:pPr>
      <w:rPr>
        <w:rFonts w:ascii="Wingdings" w:hAnsi="Wingdings" w:hint="default"/>
      </w:rPr>
    </w:lvl>
    <w:lvl w:ilvl="8" w:tplc="D66EDBEE" w:tentative="1">
      <w:start w:val="1"/>
      <w:numFmt w:val="bullet"/>
      <w:lvlText w:val=""/>
      <w:lvlJc w:val="left"/>
      <w:pPr>
        <w:tabs>
          <w:tab w:val="num" w:pos="6480"/>
        </w:tabs>
        <w:ind w:left="6480" w:hanging="360"/>
      </w:pPr>
      <w:rPr>
        <w:rFonts w:ascii="Wingdings" w:hAnsi="Wingdings" w:hint="default"/>
      </w:rPr>
    </w:lvl>
  </w:abstractNum>
  <w:abstractNum w:abstractNumId="12">
    <w:nsid w:val="15476E70"/>
    <w:multiLevelType w:val="hybridMultilevel"/>
    <w:tmpl w:val="01D807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6DC2788"/>
    <w:multiLevelType w:val="hybridMultilevel"/>
    <w:tmpl w:val="7694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B10616D"/>
    <w:multiLevelType w:val="hybridMultilevel"/>
    <w:tmpl w:val="D7E4D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0BC032B"/>
    <w:multiLevelType w:val="hybridMultilevel"/>
    <w:tmpl w:val="4FB0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3C7BD2"/>
    <w:multiLevelType w:val="multilevel"/>
    <w:tmpl w:val="F51E39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7">
    <w:nsid w:val="3EF050B3"/>
    <w:multiLevelType w:val="hybridMultilevel"/>
    <w:tmpl w:val="72F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344FA9"/>
    <w:multiLevelType w:val="hybridMultilevel"/>
    <w:tmpl w:val="92601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6917933"/>
    <w:multiLevelType w:val="hybridMultilevel"/>
    <w:tmpl w:val="BDD8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764CA6"/>
    <w:multiLevelType w:val="hybridMultilevel"/>
    <w:tmpl w:val="8768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D54F70"/>
    <w:multiLevelType w:val="hybridMultilevel"/>
    <w:tmpl w:val="89343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5DA57E5"/>
    <w:multiLevelType w:val="hybridMultilevel"/>
    <w:tmpl w:val="A2B47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2C0B4F"/>
    <w:multiLevelType w:val="hybridMultilevel"/>
    <w:tmpl w:val="F9E8D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1E6452"/>
    <w:multiLevelType w:val="multilevel"/>
    <w:tmpl w:val="D2E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3"/>
  </w:num>
  <w:num w:numId="16">
    <w:abstractNumId w:val="13"/>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9"/>
  </w:num>
  <w:num w:numId="20">
    <w:abstractNumId w:val="12"/>
  </w:num>
  <w:num w:numId="21">
    <w:abstractNumId w:val="20"/>
  </w:num>
  <w:num w:numId="22">
    <w:abstractNumId w:val="10"/>
  </w:num>
  <w:num w:numId="23">
    <w:abstractNumId w:val="24"/>
  </w:num>
  <w:num w:numId="24">
    <w:abstractNumId w:val="15"/>
  </w:num>
  <w:num w:numId="25">
    <w:abstractNumId w:val="17"/>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874"/>
    <w:rsid w:val="0000604B"/>
    <w:rsid w:val="0001697F"/>
    <w:rsid w:val="0002142D"/>
    <w:rsid w:val="000339E9"/>
    <w:rsid w:val="000525A8"/>
    <w:rsid w:val="0006282C"/>
    <w:rsid w:val="000808A4"/>
    <w:rsid w:val="00083E96"/>
    <w:rsid w:val="00097961"/>
    <w:rsid w:val="000A3C1F"/>
    <w:rsid w:val="000E47D9"/>
    <w:rsid w:val="000E4AA1"/>
    <w:rsid w:val="000F145B"/>
    <w:rsid w:val="00116710"/>
    <w:rsid w:val="001223CB"/>
    <w:rsid w:val="00125652"/>
    <w:rsid w:val="00130682"/>
    <w:rsid w:val="0013413E"/>
    <w:rsid w:val="001550CE"/>
    <w:rsid w:val="001553DF"/>
    <w:rsid w:val="00163ABB"/>
    <w:rsid w:val="001667B4"/>
    <w:rsid w:val="00190398"/>
    <w:rsid w:val="0019075E"/>
    <w:rsid w:val="001925B1"/>
    <w:rsid w:val="001A083C"/>
    <w:rsid w:val="001A35B0"/>
    <w:rsid w:val="001B3159"/>
    <w:rsid w:val="001B46F6"/>
    <w:rsid w:val="001D4908"/>
    <w:rsid w:val="001D52F2"/>
    <w:rsid w:val="001E0F00"/>
    <w:rsid w:val="001E5125"/>
    <w:rsid w:val="001E5E13"/>
    <w:rsid w:val="001F10EB"/>
    <w:rsid w:val="0021035F"/>
    <w:rsid w:val="00226081"/>
    <w:rsid w:val="00226380"/>
    <w:rsid w:val="00226E12"/>
    <w:rsid w:val="0024093E"/>
    <w:rsid w:val="00257CF4"/>
    <w:rsid w:val="002636C4"/>
    <w:rsid w:val="002668BC"/>
    <w:rsid w:val="00277451"/>
    <w:rsid w:val="002843C2"/>
    <w:rsid w:val="002A4B80"/>
    <w:rsid w:val="002B408B"/>
    <w:rsid w:val="002B6BAF"/>
    <w:rsid w:val="002C11F9"/>
    <w:rsid w:val="002C1DA7"/>
    <w:rsid w:val="002D0D8E"/>
    <w:rsid w:val="002D41C9"/>
    <w:rsid w:val="002E3C46"/>
    <w:rsid w:val="002F227B"/>
    <w:rsid w:val="002F22A1"/>
    <w:rsid w:val="002F7E08"/>
    <w:rsid w:val="00300048"/>
    <w:rsid w:val="00310EFE"/>
    <w:rsid w:val="003118A6"/>
    <w:rsid w:val="00315EE2"/>
    <w:rsid w:val="003323B5"/>
    <w:rsid w:val="00332537"/>
    <w:rsid w:val="00333BD2"/>
    <w:rsid w:val="00344613"/>
    <w:rsid w:val="003676B5"/>
    <w:rsid w:val="00372ED5"/>
    <w:rsid w:val="003812D3"/>
    <w:rsid w:val="00395774"/>
    <w:rsid w:val="003965DE"/>
    <w:rsid w:val="003A51A0"/>
    <w:rsid w:val="003A62B0"/>
    <w:rsid w:val="003B0E99"/>
    <w:rsid w:val="003C59E6"/>
    <w:rsid w:val="003D1CE1"/>
    <w:rsid w:val="003D6542"/>
    <w:rsid w:val="003E03B1"/>
    <w:rsid w:val="003F55EB"/>
    <w:rsid w:val="00400142"/>
    <w:rsid w:val="00404736"/>
    <w:rsid w:val="0040536D"/>
    <w:rsid w:val="00416429"/>
    <w:rsid w:val="00417B16"/>
    <w:rsid w:val="00422E18"/>
    <w:rsid w:val="00424D6E"/>
    <w:rsid w:val="00425EEC"/>
    <w:rsid w:val="00426A2B"/>
    <w:rsid w:val="0043588B"/>
    <w:rsid w:val="00435DEC"/>
    <w:rsid w:val="00442570"/>
    <w:rsid w:val="004448ED"/>
    <w:rsid w:val="004509E1"/>
    <w:rsid w:val="004736F8"/>
    <w:rsid w:val="0048371E"/>
    <w:rsid w:val="00490D85"/>
    <w:rsid w:val="00495D4C"/>
    <w:rsid w:val="00497595"/>
    <w:rsid w:val="004A14CE"/>
    <w:rsid w:val="004A1AE8"/>
    <w:rsid w:val="004B6DFA"/>
    <w:rsid w:val="004C3247"/>
    <w:rsid w:val="004D7B46"/>
    <w:rsid w:val="004E1E28"/>
    <w:rsid w:val="004E2995"/>
    <w:rsid w:val="004F5C27"/>
    <w:rsid w:val="005030C5"/>
    <w:rsid w:val="00506D1F"/>
    <w:rsid w:val="005174BF"/>
    <w:rsid w:val="0052497D"/>
    <w:rsid w:val="00533F61"/>
    <w:rsid w:val="00547BC2"/>
    <w:rsid w:val="00550894"/>
    <w:rsid w:val="00550CAD"/>
    <w:rsid w:val="00561B35"/>
    <w:rsid w:val="00563ED2"/>
    <w:rsid w:val="005707DB"/>
    <w:rsid w:val="00573502"/>
    <w:rsid w:val="00582FB1"/>
    <w:rsid w:val="00593C62"/>
    <w:rsid w:val="00596DBB"/>
    <w:rsid w:val="005C3D5C"/>
    <w:rsid w:val="005C5639"/>
    <w:rsid w:val="005D0BD8"/>
    <w:rsid w:val="005D13C4"/>
    <w:rsid w:val="005D2823"/>
    <w:rsid w:val="005E2BA1"/>
    <w:rsid w:val="005E7017"/>
    <w:rsid w:val="005E79C1"/>
    <w:rsid w:val="005F19D4"/>
    <w:rsid w:val="005F208F"/>
    <w:rsid w:val="005F6D33"/>
    <w:rsid w:val="00603030"/>
    <w:rsid w:val="0061134E"/>
    <w:rsid w:val="00614C79"/>
    <w:rsid w:val="006243D2"/>
    <w:rsid w:val="00624AD3"/>
    <w:rsid w:val="00626F90"/>
    <w:rsid w:val="0062780E"/>
    <w:rsid w:val="006315FC"/>
    <w:rsid w:val="00660CB1"/>
    <w:rsid w:val="00663A2E"/>
    <w:rsid w:val="006870D0"/>
    <w:rsid w:val="006934E0"/>
    <w:rsid w:val="006B6CED"/>
    <w:rsid w:val="006C0428"/>
    <w:rsid w:val="006C15B5"/>
    <w:rsid w:val="006C22F2"/>
    <w:rsid w:val="006E3E82"/>
    <w:rsid w:val="006F564A"/>
    <w:rsid w:val="006F708A"/>
    <w:rsid w:val="0070641B"/>
    <w:rsid w:val="00707DCB"/>
    <w:rsid w:val="0071049E"/>
    <w:rsid w:val="0071392A"/>
    <w:rsid w:val="007170A8"/>
    <w:rsid w:val="00721755"/>
    <w:rsid w:val="00723AC5"/>
    <w:rsid w:val="0073044C"/>
    <w:rsid w:val="00741977"/>
    <w:rsid w:val="00743592"/>
    <w:rsid w:val="0075225C"/>
    <w:rsid w:val="00752868"/>
    <w:rsid w:val="00757FB0"/>
    <w:rsid w:val="00765471"/>
    <w:rsid w:val="007717ED"/>
    <w:rsid w:val="0077405A"/>
    <w:rsid w:val="007802CC"/>
    <w:rsid w:val="00780577"/>
    <w:rsid w:val="007806C5"/>
    <w:rsid w:val="00783427"/>
    <w:rsid w:val="00797E7C"/>
    <w:rsid w:val="007A0EC6"/>
    <w:rsid w:val="007B246E"/>
    <w:rsid w:val="007C289C"/>
    <w:rsid w:val="007C4428"/>
    <w:rsid w:val="007D0330"/>
    <w:rsid w:val="007D3CC4"/>
    <w:rsid w:val="007F625C"/>
    <w:rsid w:val="007F699A"/>
    <w:rsid w:val="007F7D63"/>
    <w:rsid w:val="0080054E"/>
    <w:rsid w:val="0080073D"/>
    <w:rsid w:val="00803D4F"/>
    <w:rsid w:val="00813E78"/>
    <w:rsid w:val="0081721D"/>
    <w:rsid w:val="00824302"/>
    <w:rsid w:val="008243A5"/>
    <w:rsid w:val="0082668F"/>
    <w:rsid w:val="0083171D"/>
    <w:rsid w:val="00832305"/>
    <w:rsid w:val="00833637"/>
    <w:rsid w:val="00852E49"/>
    <w:rsid w:val="00860293"/>
    <w:rsid w:val="00860387"/>
    <w:rsid w:val="0086326F"/>
    <w:rsid w:val="008772D3"/>
    <w:rsid w:val="00880882"/>
    <w:rsid w:val="00886FA0"/>
    <w:rsid w:val="00893E09"/>
    <w:rsid w:val="008A36D9"/>
    <w:rsid w:val="008B3BEC"/>
    <w:rsid w:val="008E2CB8"/>
    <w:rsid w:val="008E348D"/>
    <w:rsid w:val="008E70EE"/>
    <w:rsid w:val="008F1120"/>
    <w:rsid w:val="00907CB7"/>
    <w:rsid w:val="00910F55"/>
    <w:rsid w:val="0091283D"/>
    <w:rsid w:val="00915772"/>
    <w:rsid w:val="009203F3"/>
    <w:rsid w:val="00926D4A"/>
    <w:rsid w:val="009427A9"/>
    <w:rsid w:val="00945D9D"/>
    <w:rsid w:val="0096077D"/>
    <w:rsid w:val="00961FB5"/>
    <w:rsid w:val="009778FC"/>
    <w:rsid w:val="00991AE3"/>
    <w:rsid w:val="00993733"/>
    <w:rsid w:val="009973F5"/>
    <w:rsid w:val="009A214E"/>
    <w:rsid w:val="009A3248"/>
    <w:rsid w:val="009B4BDF"/>
    <w:rsid w:val="009B5913"/>
    <w:rsid w:val="009C507B"/>
    <w:rsid w:val="009C70B7"/>
    <w:rsid w:val="009D502E"/>
    <w:rsid w:val="009E0C88"/>
    <w:rsid w:val="009F4D05"/>
    <w:rsid w:val="00A01547"/>
    <w:rsid w:val="00A06458"/>
    <w:rsid w:val="00A14389"/>
    <w:rsid w:val="00A35FD6"/>
    <w:rsid w:val="00A50A70"/>
    <w:rsid w:val="00A50BBA"/>
    <w:rsid w:val="00A51B52"/>
    <w:rsid w:val="00A53874"/>
    <w:rsid w:val="00A54E70"/>
    <w:rsid w:val="00A65431"/>
    <w:rsid w:val="00A66478"/>
    <w:rsid w:val="00A6668A"/>
    <w:rsid w:val="00A76716"/>
    <w:rsid w:val="00A77E31"/>
    <w:rsid w:val="00A810BB"/>
    <w:rsid w:val="00A8139B"/>
    <w:rsid w:val="00A82E77"/>
    <w:rsid w:val="00A912D8"/>
    <w:rsid w:val="00A95BC4"/>
    <w:rsid w:val="00A96176"/>
    <w:rsid w:val="00AA64F8"/>
    <w:rsid w:val="00AA7DF8"/>
    <w:rsid w:val="00AB2605"/>
    <w:rsid w:val="00AB3CE1"/>
    <w:rsid w:val="00AB48BB"/>
    <w:rsid w:val="00AC2A6F"/>
    <w:rsid w:val="00AC4F88"/>
    <w:rsid w:val="00AD0077"/>
    <w:rsid w:val="00AF7DBF"/>
    <w:rsid w:val="00B03C94"/>
    <w:rsid w:val="00B07BF0"/>
    <w:rsid w:val="00B11CAA"/>
    <w:rsid w:val="00B15B15"/>
    <w:rsid w:val="00B36D19"/>
    <w:rsid w:val="00B406AB"/>
    <w:rsid w:val="00B51145"/>
    <w:rsid w:val="00B53F89"/>
    <w:rsid w:val="00B56B6E"/>
    <w:rsid w:val="00B71C19"/>
    <w:rsid w:val="00B72286"/>
    <w:rsid w:val="00B75487"/>
    <w:rsid w:val="00B758CF"/>
    <w:rsid w:val="00B7639C"/>
    <w:rsid w:val="00B9697D"/>
    <w:rsid w:val="00BA1E90"/>
    <w:rsid w:val="00BB5973"/>
    <w:rsid w:val="00BB6585"/>
    <w:rsid w:val="00BC6C5C"/>
    <w:rsid w:val="00BC7225"/>
    <w:rsid w:val="00BD11EF"/>
    <w:rsid w:val="00BD3E4C"/>
    <w:rsid w:val="00BD61EA"/>
    <w:rsid w:val="00BD6D89"/>
    <w:rsid w:val="00BD71C4"/>
    <w:rsid w:val="00BF1E37"/>
    <w:rsid w:val="00BF38A8"/>
    <w:rsid w:val="00C06F89"/>
    <w:rsid w:val="00C20F32"/>
    <w:rsid w:val="00C350D5"/>
    <w:rsid w:val="00C405A8"/>
    <w:rsid w:val="00C54AC9"/>
    <w:rsid w:val="00C62D30"/>
    <w:rsid w:val="00C673A4"/>
    <w:rsid w:val="00C72B92"/>
    <w:rsid w:val="00C80BC9"/>
    <w:rsid w:val="00C80BEE"/>
    <w:rsid w:val="00C87F76"/>
    <w:rsid w:val="00C924D1"/>
    <w:rsid w:val="00C950E8"/>
    <w:rsid w:val="00CA681A"/>
    <w:rsid w:val="00CB7FA2"/>
    <w:rsid w:val="00CC0DBF"/>
    <w:rsid w:val="00CC2910"/>
    <w:rsid w:val="00CC5A48"/>
    <w:rsid w:val="00CE42C0"/>
    <w:rsid w:val="00CE4B54"/>
    <w:rsid w:val="00D06436"/>
    <w:rsid w:val="00D24D48"/>
    <w:rsid w:val="00D301FD"/>
    <w:rsid w:val="00D4004D"/>
    <w:rsid w:val="00D43B1C"/>
    <w:rsid w:val="00D47473"/>
    <w:rsid w:val="00D530DC"/>
    <w:rsid w:val="00D55A7D"/>
    <w:rsid w:val="00D55CB1"/>
    <w:rsid w:val="00D61FC9"/>
    <w:rsid w:val="00D738D3"/>
    <w:rsid w:val="00D80C27"/>
    <w:rsid w:val="00D82AC9"/>
    <w:rsid w:val="00D8436A"/>
    <w:rsid w:val="00D85E8D"/>
    <w:rsid w:val="00D90F36"/>
    <w:rsid w:val="00D96BD7"/>
    <w:rsid w:val="00DA25CE"/>
    <w:rsid w:val="00DA321B"/>
    <w:rsid w:val="00DA4BBF"/>
    <w:rsid w:val="00DA7EC4"/>
    <w:rsid w:val="00DB263D"/>
    <w:rsid w:val="00DB3545"/>
    <w:rsid w:val="00DC6902"/>
    <w:rsid w:val="00DC7F60"/>
    <w:rsid w:val="00DD5CBC"/>
    <w:rsid w:val="00E001F0"/>
    <w:rsid w:val="00E01B55"/>
    <w:rsid w:val="00E21839"/>
    <w:rsid w:val="00E21FC5"/>
    <w:rsid w:val="00E2269E"/>
    <w:rsid w:val="00E316F1"/>
    <w:rsid w:val="00E372FD"/>
    <w:rsid w:val="00E40666"/>
    <w:rsid w:val="00E41508"/>
    <w:rsid w:val="00E45523"/>
    <w:rsid w:val="00E62052"/>
    <w:rsid w:val="00E963A6"/>
    <w:rsid w:val="00E97F2D"/>
    <w:rsid w:val="00EA1509"/>
    <w:rsid w:val="00EA39E5"/>
    <w:rsid w:val="00ED2113"/>
    <w:rsid w:val="00ED304A"/>
    <w:rsid w:val="00ED7850"/>
    <w:rsid w:val="00EF18D7"/>
    <w:rsid w:val="00EF4878"/>
    <w:rsid w:val="00F038B7"/>
    <w:rsid w:val="00F14B0A"/>
    <w:rsid w:val="00F150FF"/>
    <w:rsid w:val="00F206BE"/>
    <w:rsid w:val="00F24A51"/>
    <w:rsid w:val="00F3391E"/>
    <w:rsid w:val="00F404B4"/>
    <w:rsid w:val="00F54A78"/>
    <w:rsid w:val="00F62C29"/>
    <w:rsid w:val="00F65019"/>
    <w:rsid w:val="00F74CB9"/>
    <w:rsid w:val="00F75CD4"/>
    <w:rsid w:val="00F80175"/>
    <w:rsid w:val="00F80F50"/>
    <w:rsid w:val="00F976DF"/>
    <w:rsid w:val="00FB3C0A"/>
    <w:rsid w:val="00FB5AC4"/>
    <w:rsid w:val="00FC1B39"/>
    <w:rsid w:val="00FC5D6D"/>
    <w:rsid w:val="00FE3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E86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2995"/>
    <w:rPr>
      <w:color w:val="0000FF"/>
      <w:u w:val="single"/>
    </w:rPr>
  </w:style>
  <w:style w:type="character" w:customStyle="1" w:styleId="UnresolvedMention">
    <w:name w:val="Unresolved Mention"/>
    <w:basedOn w:val="DefaultParagraphFont"/>
    <w:uiPriority w:val="99"/>
    <w:semiHidden/>
    <w:unhideWhenUsed/>
    <w:rsid w:val="004E2995"/>
    <w:rPr>
      <w:color w:val="808080"/>
      <w:shd w:val="clear" w:color="auto" w:fill="E6E6E6"/>
    </w:rPr>
  </w:style>
  <w:style w:type="character" w:styleId="FollowedHyperlink">
    <w:name w:val="FollowedHyperlink"/>
    <w:basedOn w:val="DefaultParagraphFont"/>
    <w:semiHidden/>
    <w:unhideWhenUsed/>
    <w:rsid w:val="004E299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2995"/>
    <w:rPr>
      <w:color w:val="0000FF"/>
      <w:u w:val="single"/>
    </w:rPr>
  </w:style>
  <w:style w:type="character" w:customStyle="1" w:styleId="UnresolvedMention">
    <w:name w:val="Unresolved Mention"/>
    <w:basedOn w:val="DefaultParagraphFont"/>
    <w:uiPriority w:val="99"/>
    <w:semiHidden/>
    <w:unhideWhenUsed/>
    <w:rsid w:val="004E2995"/>
    <w:rPr>
      <w:color w:val="808080"/>
      <w:shd w:val="clear" w:color="auto" w:fill="E6E6E6"/>
    </w:rPr>
  </w:style>
  <w:style w:type="character" w:styleId="FollowedHyperlink">
    <w:name w:val="FollowedHyperlink"/>
    <w:basedOn w:val="DefaultParagraphFont"/>
    <w:semiHidden/>
    <w:unhideWhenUsed/>
    <w:rsid w:val="004E29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51888">
      <w:bodyDiv w:val="1"/>
      <w:marLeft w:val="0"/>
      <w:marRight w:val="0"/>
      <w:marTop w:val="0"/>
      <w:marBottom w:val="0"/>
      <w:divBdr>
        <w:top w:val="none" w:sz="0" w:space="0" w:color="auto"/>
        <w:left w:val="none" w:sz="0" w:space="0" w:color="auto"/>
        <w:bottom w:val="none" w:sz="0" w:space="0" w:color="auto"/>
        <w:right w:val="none" w:sz="0" w:space="0" w:color="auto"/>
      </w:divBdr>
      <w:divsChild>
        <w:div w:id="2079017327">
          <w:marLeft w:val="0"/>
          <w:marRight w:val="0"/>
          <w:marTop w:val="0"/>
          <w:marBottom w:val="0"/>
          <w:divBdr>
            <w:top w:val="none" w:sz="0" w:space="0" w:color="auto"/>
            <w:left w:val="none" w:sz="0" w:space="0" w:color="auto"/>
            <w:bottom w:val="none" w:sz="0" w:space="0" w:color="auto"/>
            <w:right w:val="none" w:sz="0" w:space="0" w:color="auto"/>
          </w:divBdr>
          <w:divsChild>
            <w:div w:id="874731806">
              <w:marLeft w:val="0"/>
              <w:marRight w:val="0"/>
              <w:marTop w:val="0"/>
              <w:marBottom w:val="0"/>
              <w:divBdr>
                <w:top w:val="none" w:sz="0" w:space="0" w:color="auto"/>
                <w:left w:val="none" w:sz="0" w:space="0" w:color="auto"/>
                <w:bottom w:val="none" w:sz="0" w:space="0" w:color="auto"/>
                <w:right w:val="none" w:sz="0" w:space="0" w:color="auto"/>
              </w:divBdr>
            </w:div>
            <w:div w:id="892959734">
              <w:marLeft w:val="0"/>
              <w:marRight w:val="0"/>
              <w:marTop w:val="0"/>
              <w:marBottom w:val="0"/>
              <w:divBdr>
                <w:top w:val="none" w:sz="0" w:space="0" w:color="auto"/>
                <w:left w:val="none" w:sz="0" w:space="0" w:color="auto"/>
                <w:bottom w:val="none" w:sz="0" w:space="0" w:color="auto"/>
                <w:right w:val="none" w:sz="0" w:space="0" w:color="auto"/>
              </w:divBdr>
            </w:div>
            <w:div w:id="1163274504">
              <w:marLeft w:val="0"/>
              <w:marRight w:val="0"/>
              <w:marTop w:val="0"/>
              <w:marBottom w:val="0"/>
              <w:divBdr>
                <w:top w:val="none" w:sz="0" w:space="0" w:color="auto"/>
                <w:left w:val="none" w:sz="0" w:space="0" w:color="auto"/>
                <w:bottom w:val="none" w:sz="0" w:space="0" w:color="auto"/>
                <w:right w:val="none" w:sz="0" w:space="0" w:color="auto"/>
              </w:divBdr>
            </w:div>
            <w:div w:id="1275208949">
              <w:marLeft w:val="0"/>
              <w:marRight w:val="0"/>
              <w:marTop w:val="0"/>
              <w:marBottom w:val="0"/>
              <w:divBdr>
                <w:top w:val="none" w:sz="0" w:space="0" w:color="auto"/>
                <w:left w:val="none" w:sz="0" w:space="0" w:color="auto"/>
                <w:bottom w:val="none" w:sz="0" w:space="0" w:color="auto"/>
                <w:right w:val="none" w:sz="0" w:space="0" w:color="auto"/>
              </w:divBdr>
            </w:div>
            <w:div w:id="1534345314">
              <w:marLeft w:val="0"/>
              <w:marRight w:val="0"/>
              <w:marTop w:val="0"/>
              <w:marBottom w:val="0"/>
              <w:divBdr>
                <w:top w:val="none" w:sz="0" w:space="0" w:color="auto"/>
                <w:left w:val="none" w:sz="0" w:space="0" w:color="auto"/>
                <w:bottom w:val="none" w:sz="0" w:space="0" w:color="auto"/>
                <w:right w:val="none" w:sz="0" w:space="0" w:color="auto"/>
              </w:divBdr>
            </w:div>
            <w:div w:id="1888294732">
              <w:marLeft w:val="0"/>
              <w:marRight w:val="0"/>
              <w:marTop w:val="0"/>
              <w:marBottom w:val="0"/>
              <w:divBdr>
                <w:top w:val="none" w:sz="0" w:space="0" w:color="auto"/>
                <w:left w:val="none" w:sz="0" w:space="0" w:color="auto"/>
                <w:bottom w:val="none" w:sz="0" w:space="0" w:color="auto"/>
                <w:right w:val="none" w:sz="0" w:space="0" w:color="auto"/>
              </w:divBdr>
            </w:div>
            <w:div w:id="19942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tunnelbea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7F7EB-4FCE-4365-8A1B-76660D708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Case Study Instructions</vt:lpstr>
    </vt:vector>
  </TitlesOfParts>
  <Company>UMUC</Company>
  <LinksUpToDate>false</LinksUpToDate>
  <CharactersWithSpaces>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Instructions</dc:title>
  <dc:subject>IFSM 370</dc:subject>
  <dc:creator>Al Wilson</dc:creator>
  <cp:lastModifiedBy>Michael Mays</cp:lastModifiedBy>
  <cp:revision>2</cp:revision>
  <cp:lastPrinted>2011-05-18T07:25:00Z</cp:lastPrinted>
  <dcterms:created xsi:type="dcterms:W3CDTF">2019-02-13T19:04:00Z</dcterms:created>
  <dcterms:modified xsi:type="dcterms:W3CDTF">2019-02-13T19:04:00Z</dcterms:modified>
</cp:coreProperties>
</file>